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8E1F2" w14:textId="015C42ED" w:rsidR="00A80E25" w:rsidRDefault="00A80E25" w:rsidP="00A80E25">
      <w:pPr>
        <w:pStyle w:val="Standard"/>
        <w:tabs>
          <w:tab w:val="left" w:pos="1267"/>
        </w:tabs>
        <w:jc w:val="both"/>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INFORME DEL </w:t>
      </w:r>
      <w:r>
        <w:rPr>
          <w:rFonts w:ascii="Courier New" w:hAnsi="Courier New" w:cs="Courier New"/>
          <w:b/>
          <w:sz w:val="22"/>
          <w:szCs w:val="22"/>
          <w:u w:val="single"/>
          <w:lang w:val="es-CO"/>
        </w:rPr>
        <w:t>ABOGADO DE APOYO INSPECCIÓN 1</w:t>
      </w:r>
      <w:r w:rsidR="009819A8">
        <w:rPr>
          <w:rFonts w:ascii="Courier New" w:hAnsi="Courier New" w:cs="Courier New"/>
          <w:b/>
          <w:sz w:val="22"/>
          <w:szCs w:val="22"/>
          <w:u w:val="single"/>
          <w:lang w:val="es-CO"/>
        </w:rPr>
        <w:t>ª</w:t>
      </w:r>
    </w:p>
    <w:p w14:paraId="6FB51089" w14:textId="77777777" w:rsidR="009819A8" w:rsidRPr="008533C8" w:rsidRDefault="009819A8" w:rsidP="00A80E25">
      <w:pPr>
        <w:pStyle w:val="Standard"/>
        <w:tabs>
          <w:tab w:val="left" w:pos="1267"/>
        </w:tabs>
        <w:jc w:val="both"/>
        <w:rPr>
          <w:rFonts w:ascii="Courier New" w:hAnsi="Courier New" w:cs="Courier New"/>
          <w:b/>
          <w:sz w:val="22"/>
          <w:szCs w:val="22"/>
          <w:u w:val="single"/>
          <w:lang w:val="es-CO"/>
        </w:rPr>
      </w:pPr>
    </w:p>
    <w:p w14:paraId="4A80C5FF" w14:textId="77777777" w:rsidR="00A80E25" w:rsidRPr="008533C8" w:rsidRDefault="00A80E25" w:rsidP="00A80E25">
      <w:pPr>
        <w:pStyle w:val="Standard"/>
        <w:tabs>
          <w:tab w:val="left" w:pos="1267"/>
        </w:tabs>
        <w:jc w:val="both"/>
        <w:rPr>
          <w:rFonts w:ascii="Courier New" w:hAnsi="Courier New" w:cs="Courier New"/>
          <w:b/>
          <w:sz w:val="22"/>
          <w:szCs w:val="22"/>
          <w:u w:val="single"/>
          <w:lang w:val="es-CO"/>
        </w:rPr>
      </w:pPr>
    </w:p>
    <w:p w14:paraId="4938B39C" w14:textId="0C46128E" w:rsidR="00A80E25" w:rsidRPr="008533C8" w:rsidRDefault="00A80E25" w:rsidP="00A80E25">
      <w:pPr>
        <w:pStyle w:val="Standard"/>
        <w:tabs>
          <w:tab w:val="left" w:pos="1267"/>
        </w:tabs>
        <w:jc w:val="right"/>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Actuación Policiva No. </w:t>
      </w:r>
      <w:bookmarkStart w:id="0" w:name="_GoBack"/>
      <w:r w:rsidR="00870DF5">
        <w:rPr>
          <w:rFonts w:ascii="Courier New" w:hAnsi="Courier New" w:cs="Courier New"/>
          <w:b/>
          <w:sz w:val="22"/>
          <w:szCs w:val="22"/>
          <w:u w:val="single"/>
          <w:lang w:val="es-CO"/>
        </w:rPr>
        <w:t>2021513490101989</w:t>
      </w:r>
      <w:r w:rsidR="00D07DD4">
        <w:rPr>
          <w:rFonts w:ascii="Courier New" w:hAnsi="Courier New" w:cs="Courier New"/>
          <w:b/>
          <w:sz w:val="22"/>
          <w:szCs w:val="22"/>
          <w:u w:val="single"/>
          <w:lang w:val="es-CO"/>
        </w:rPr>
        <w:t>E</w:t>
      </w:r>
      <w:bookmarkEnd w:id="0"/>
    </w:p>
    <w:p w14:paraId="1F4F37B3"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3D188134" w14:textId="77C9D7D3" w:rsidR="00A80E25" w:rsidRPr="008533C8" w:rsidRDefault="00A80E25" w:rsidP="00A80E25">
      <w:pPr>
        <w:pStyle w:val="Standard"/>
        <w:tabs>
          <w:tab w:val="left" w:pos="1267"/>
        </w:tabs>
        <w:jc w:val="both"/>
        <w:rPr>
          <w:rFonts w:ascii="Courier New" w:hAnsi="Courier New" w:cs="Courier New"/>
          <w:sz w:val="22"/>
          <w:szCs w:val="22"/>
          <w:lang w:val="es-CO"/>
        </w:rPr>
      </w:pPr>
      <w:r>
        <w:rPr>
          <w:rFonts w:ascii="Courier New" w:hAnsi="Courier New" w:cs="Courier New"/>
          <w:bCs/>
          <w:sz w:val="22"/>
          <w:szCs w:val="22"/>
          <w:lang w:val="es-CO"/>
        </w:rPr>
        <w:t xml:space="preserve">Bogotá, D.C. </w:t>
      </w:r>
      <w:r w:rsidR="00870DF5">
        <w:rPr>
          <w:rFonts w:ascii="Courier New" w:hAnsi="Courier New" w:cs="Courier New"/>
          <w:bCs/>
          <w:sz w:val="22"/>
          <w:szCs w:val="22"/>
          <w:lang w:val="es-CO"/>
        </w:rPr>
        <w:t>Nueve</w:t>
      </w:r>
      <w:r>
        <w:rPr>
          <w:rFonts w:ascii="Courier New" w:hAnsi="Courier New" w:cs="Courier New"/>
          <w:bCs/>
          <w:sz w:val="22"/>
          <w:szCs w:val="22"/>
          <w:lang w:val="es-CO"/>
        </w:rPr>
        <w:t xml:space="preserve"> (</w:t>
      </w:r>
      <w:r w:rsidR="00870DF5">
        <w:rPr>
          <w:rFonts w:ascii="Courier New" w:hAnsi="Courier New" w:cs="Courier New"/>
          <w:bCs/>
          <w:sz w:val="22"/>
          <w:szCs w:val="22"/>
          <w:lang w:val="es-CO"/>
        </w:rPr>
        <w:t>09</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de </w:t>
      </w:r>
      <w:r w:rsidR="00870DF5">
        <w:rPr>
          <w:rFonts w:ascii="Courier New" w:hAnsi="Courier New" w:cs="Courier New"/>
          <w:bCs/>
          <w:sz w:val="22"/>
          <w:szCs w:val="22"/>
          <w:lang w:val="es-CO"/>
        </w:rPr>
        <w:t>Marzo</w:t>
      </w:r>
      <w:r>
        <w:rPr>
          <w:rFonts w:ascii="Courier New" w:hAnsi="Courier New" w:cs="Courier New"/>
          <w:bCs/>
          <w:sz w:val="22"/>
          <w:szCs w:val="22"/>
          <w:lang w:val="es-CO"/>
        </w:rPr>
        <w:t xml:space="preserve"> </w:t>
      </w:r>
      <w:r w:rsidRPr="008533C8">
        <w:rPr>
          <w:rFonts w:ascii="Courier New" w:hAnsi="Courier New" w:cs="Courier New"/>
          <w:bCs/>
          <w:sz w:val="22"/>
          <w:szCs w:val="22"/>
          <w:lang w:val="es-CO"/>
        </w:rPr>
        <w:t>d</w:t>
      </w:r>
      <w:r w:rsidR="00F3525E">
        <w:rPr>
          <w:rFonts w:ascii="Courier New" w:hAnsi="Courier New" w:cs="Courier New"/>
          <w:bCs/>
          <w:sz w:val="22"/>
          <w:szCs w:val="22"/>
          <w:lang w:val="es-CO"/>
        </w:rPr>
        <w:t>e dos mil veintiséis (2026</w:t>
      </w:r>
      <w:r w:rsidRPr="008533C8">
        <w:rPr>
          <w:rFonts w:ascii="Courier New" w:hAnsi="Courier New" w:cs="Courier New"/>
          <w:bCs/>
          <w:sz w:val="22"/>
          <w:szCs w:val="22"/>
          <w:lang w:val="es-CO"/>
        </w:rPr>
        <w:t>).</w:t>
      </w:r>
      <w:r>
        <w:rPr>
          <w:rFonts w:ascii="Courier New" w:hAnsi="Courier New" w:cs="Courier New"/>
          <w:bCs/>
          <w:sz w:val="22"/>
          <w:szCs w:val="22"/>
          <w:lang w:val="es-CO"/>
        </w:rPr>
        <w:t xml:space="preserve"> Al Despacho del Inspector </w:t>
      </w:r>
      <w:r w:rsidR="007147F1">
        <w:rPr>
          <w:rFonts w:ascii="Courier New" w:hAnsi="Courier New" w:cs="Courier New"/>
          <w:bCs/>
          <w:sz w:val="22"/>
          <w:szCs w:val="22"/>
          <w:lang w:val="es-CO"/>
        </w:rPr>
        <w:t xml:space="preserve">la presente actuación, </w:t>
      </w:r>
      <w:r w:rsidR="00D07DD4">
        <w:rPr>
          <w:rFonts w:ascii="Courier New" w:hAnsi="Courier New" w:cs="Courier New"/>
          <w:bCs/>
          <w:sz w:val="22"/>
          <w:szCs w:val="22"/>
          <w:lang w:val="es-CO"/>
        </w:rPr>
        <w:t xml:space="preserve">informando </w:t>
      </w:r>
      <w:r w:rsidR="00870DF5">
        <w:rPr>
          <w:rFonts w:ascii="Courier New" w:hAnsi="Courier New" w:cs="Courier New"/>
          <w:bCs/>
          <w:sz w:val="22"/>
          <w:szCs w:val="22"/>
          <w:lang w:val="es-CO"/>
        </w:rPr>
        <w:t xml:space="preserve">que de conformidad con el cronograma de descongestión acerca de expedientes de espacio público de la Inspección, se encontraron un total de 25 expedientes de bienes fiscales que se les dará prioridad en fechas según derecho de turno del Despacho. </w:t>
      </w:r>
    </w:p>
    <w:p w14:paraId="7021840D" w14:textId="77777777" w:rsidR="00A80E25" w:rsidRPr="008533C8" w:rsidRDefault="00A80E25" w:rsidP="00A80E25">
      <w:pPr>
        <w:pStyle w:val="Standard"/>
        <w:tabs>
          <w:tab w:val="left" w:pos="1267"/>
        </w:tabs>
        <w:jc w:val="both"/>
        <w:rPr>
          <w:rFonts w:ascii="Courier New" w:hAnsi="Courier New" w:cs="Courier New"/>
          <w:sz w:val="22"/>
          <w:szCs w:val="22"/>
          <w:lang w:val="es-CO"/>
        </w:rPr>
      </w:pPr>
    </w:p>
    <w:p w14:paraId="50D3D098" w14:textId="77777777" w:rsidR="00A80E25" w:rsidRDefault="00A80E25" w:rsidP="00A80E25">
      <w:pPr>
        <w:pStyle w:val="Standard"/>
        <w:tabs>
          <w:tab w:val="left" w:pos="1267"/>
        </w:tabs>
        <w:jc w:val="both"/>
        <w:rPr>
          <w:rFonts w:ascii="Courier New" w:hAnsi="Courier New" w:cs="Courier New"/>
          <w:b/>
          <w:bCs/>
          <w:sz w:val="22"/>
          <w:szCs w:val="22"/>
          <w:lang w:val="es-CO"/>
        </w:rPr>
      </w:pPr>
      <w:r w:rsidRPr="008533C8">
        <w:rPr>
          <w:rFonts w:ascii="Courier New" w:hAnsi="Courier New" w:cs="Courier New"/>
          <w:b/>
          <w:bCs/>
          <w:sz w:val="22"/>
          <w:szCs w:val="22"/>
          <w:lang w:val="es-CO"/>
        </w:rPr>
        <w:t>Sírvase Proveer.</w:t>
      </w:r>
    </w:p>
    <w:p w14:paraId="68F64A62" w14:textId="77777777" w:rsidR="00A80E25" w:rsidRDefault="00A80E25" w:rsidP="00A80E25">
      <w:pPr>
        <w:pStyle w:val="Standard"/>
        <w:tabs>
          <w:tab w:val="left" w:pos="1267"/>
        </w:tabs>
        <w:jc w:val="both"/>
        <w:rPr>
          <w:rFonts w:ascii="Courier New" w:hAnsi="Courier New" w:cs="Courier New"/>
          <w:b/>
          <w:sz w:val="22"/>
          <w:szCs w:val="22"/>
          <w:lang w:val="es-CO"/>
        </w:rPr>
      </w:pPr>
    </w:p>
    <w:p w14:paraId="4B907269"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7F81F3B1" w14:textId="186E89F1" w:rsidR="00A80E25" w:rsidRPr="008533C8" w:rsidRDefault="00F57C90" w:rsidP="00A80E25">
      <w:pPr>
        <w:pStyle w:val="Standard"/>
        <w:tabs>
          <w:tab w:val="left" w:pos="1267"/>
        </w:tabs>
        <w:jc w:val="both"/>
        <w:rPr>
          <w:rFonts w:ascii="Courier New" w:hAnsi="Courier New" w:cs="Courier New"/>
          <w:b/>
          <w:sz w:val="22"/>
          <w:szCs w:val="22"/>
          <w:lang w:val="es-CO"/>
        </w:rPr>
      </w:pPr>
      <w:r>
        <w:rPr>
          <w:rFonts w:ascii="Courier New" w:hAnsi="Courier New" w:cs="Courier New"/>
          <w:b/>
          <w:sz w:val="22"/>
          <w:szCs w:val="22"/>
          <w:lang w:val="es-CO"/>
        </w:rPr>
        <w:t>TULIO</w:t>
      </w:r>
      <w:r w:rsidR="00A80E25">
        <w:rPr>
          <w:rFonts w:ascii="Courier New" w:hAnsi="Courier New" w:cs="Courier New"/>
          <w:b/>
          <w:sz w:val="22"/>
          <w:szCs w:val="22"/>
          <w:lang w:val="es-CO"/>
        </w:rPr>
        <w:t xml:space="preserve"> </w:t>
      </w:r>
      <w:r>
        <w:rPr>
          <w:rFonts w:ascii="Courier New" w:hAnsi="Courier New" w:cs="Courier New"/>
          <w:b/>
          <w:sz w:val="22"/>
          <w:szCs w:val="22"/>
          <w:lang w:val="es-CO"/>
        </w:rPr>
        <w:t>BEJARANO</w:t>
      </w:r>
    </w:p>
    <w:p w14:paraId="376ECD6E" w14:textId="6C03ADB2" w:rsidR="00A80E25" w:rsidRDefault="00A80E25" w:rsidP="00A80E25">
      <w:pPr>
        <w:pStyle w:val="Standard"/>
        <w:tabs>
          <w:tab w:val="left" w:pos="1267"/>
        </w:tabs>
        <w:jc w:val="both"/>
        <w:rPr>
          <w:rFonts w:ascii="Courier New" w:hAnsi="Courier New" w:cs="Courier New"/>
          <w:bCs/>
          <w:sz w:val="22"/>
          <w:szCs w:val="22"/>
          <w:lang w:val="es-CO"/>
        </w:rPr>
      </w:pPr>
      <w:r>
        <w:rPr>
          <w:rFonts w:ascii="Courier New" w:hAnsi="Courier New" w:cs="Courier New"/>
          <w:bCs/>
          <w:sz w:val="22"/>
          <w:szCs w:val="22"/>
          <w:lang w:val="es-CO"/>
        </w:rPr>
        <w:t>Abogado de Apoyo Inspección 1A</w:t>
      </w:r>
    </w:p>
    <w:p w14:paraId="30CBBFD1" w14:textId="77777777" w:rsidR="00A80E25" w:rsidRPr="008533C8" w:rsidRDefault="00A80E25" w:rsidP="00A80E25">
      <w:pPr>
        <w:pStyle w:val="Standard"/>
        <w:tabs>
          <w:tab w:val="left" w:pos="1267"/>
        </w:tabs>
        <w:jc w:val="both"/>
        <w:rPr>
          <w:rFonts w:ascii="Courier New" w:hAnsi="Courier New" w:cs="Courier New"/>
          <w:bCs/>
          <w:sz w:val="22"/>
          <w:szCs w:val="22"/>
          <w:lang w:val="es-CO"/>
        </w:rPr>
      </w:pPr>
    </w:p>
    <w:p w14:paraId="138A7A03"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42778AB3"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7F10C50C" w14:textId="015A9865" w:rsidR="00A80E25" w:rsidRDefault="00A80E25" w:rsidP="00A80E25">
      <w:pPr>
        <w:pStyle w:val="Standard"/>
        <w:tabs>
          <w:tab w:val="left" w:pos="1267"/>
        </w:tabs>
        <w:jc w:val="center"/>
        <w:rPr>
          <w:rFonts w:ascii="Courier New" w:hAnsi="Courier New" w:cs="Courier New"/>
          <w:b/>
          <w:sz w:val="22"/>
          <w:szCs w:val="22"/>
          <w:lang w:val="es-CO"/>
        </w:rPr>
      </w:pPr>
      <w:r w:rsidRPr="008533C8">
        <w:rPr>
          <w:rFonts w:ascii="Courier New" w:hAnsi="Courier New" w:cs="Courier New"/>
          <w:b/>
          <w:sz w:val="22"/>
          <w:szCs w:val="22"/>
          <w:lang w:val="es-CO"/>
        </w:rPr>
        <w:t xml:space="preserve">INSPECCION </w:t>
      </w:r>
      <w:r>
        <w:rPr>
          <w:rFonts w:ascii="Courier New" w:hAnsi="Courier New" w:cs="Courier New"/>
          <w:b/>
          <w:sz w:val="22"/>
          <w:szCs w:val="22"/>
          <w:lang w:val="es-CO"/>
        </w:rPr>
        <w:t>PRIMERA A</w:t>
      </w:r>
      <w:r w:rsidRPr="008533C8">
        <w:rPr>
          <w:rFonts w:ascii="Courier New" w:hAnsi="Courier New" w:cs="Courier New"/>
          <w:b/>
          <w:sz w:val="22"/>
          <w:szCs w:val="22"/>
          <w:lang w:val="es-CO"/>
        </w:rPr>
        <w:t xml:space="preserve">. </w:t>
      </w:r>
      <w:r>
        <w:rPr>
          <w:rFonts w:ascii="Courier New" w:hAnsi="Courier New" w:cs="Courier New"/>
          <w:b/>
          <w:sz w:val="22"/>
          <w:szCs w:val="22"/>
          <w:lang w:val="es-CO"/>
        </w:rPr>
        <w:t xml:space="preserve">LOCAL </w:t>
      </w:r>
      <w:r w:rsidR="007147F1">
        <w:rPr>
          <w:rFonts w:ascii="Courier New" w:hAnsi="Courier New" w:cs="Courier New"/>
          <w:b/>
          <w:sz w:val="22"/>
          <w:szCs w:val="22"/>
          <w:lang w:val="es-CO"/>
        </w:rPr>
        <w:t>DE CONVIVENCIA Y PAZ</w:t>
      </w:r>
    </w:p>
    <w:p w14:paraId="41645D43" w14:textId="77777777" w:rsidR="00A80E25" w:rsidRDefault="00A80E25" w:rsidP="00A80E25">
      <w:pPr>
        <w:pStyle w:val="Standard"/>
        <w:tabs>
          <w:tab w:val="left" w:pos="1267"/>
        </w:tabs>
        <w:jc w:val="center"/>
        <w:rPr>
          <w:rFonts w:ascii="Courier New" w:hAnsi="Courier New" w:cs="Courier New"/>
          <w:b/>
          <w:sz w:val="22"/>
          <w:szCs w:val="22"/>
          <w:lang w:val="es-CO"/>
        </w:rPr>
      </w:pPr>
    </w:p>
    <w:p w14:paraId="425AAF94"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2C0E8B3F" w14:textId="77777777" w:rsidR="00A80E25" w:rsidRPr="008533C8" w:rsidRDefault="00A80E25" w:rsidP="00A80E25">
      <w:pPr>
        <w:pStyle w:val="Standard"/>
        <w:tabs>
          <w:tab w:val="left" w:pos="1267"/>
        </w:tabs>
        <w:jc w:val="center"/>
        <w:rPr>
          <w:rFonts w:ascii="Courier New" w:hAnsi="Courier New" w:cs="Courier New"/>
          <w:b/>
          <w:sz w:val="22"/>
          <w:szCs w:val="22"/>
          <w:lang w:val="es-CO"/>
        </w:rPr>
      </w:pPr>
    </w:p>
    <w:p w14:paraId="4500B87E" w14:textId="4DD504AF" w:rsidR="00A80E25" w:rsidRPr="00266EF9" w:rsidRDefault="00A80E25" w:rsidP="00A80E25">
      <w:pPr>
        <w:pStyle w:val="Standard"/>
        <w:tabs>
          <w:tab w:val="left" w:pos="1267"/>
        </w:tabs>
        <w:jc w:val="both"/>
        <w:rPr>
          <w:rFonts w:ascii="Courier New" w:hAnsi="Courier New" w:cs="Courier New"/>
          <w:bCs/>
          <w:sz w:val="22"/>
          <w:szCs w:val="22"/>
          <w:lang w:val="es-CO"/>
        </w:rPr>
      </w:pPr>
      <w:r w:rsidRPr="00266EF9">
        <w:rPr>
          <w:rFonts w:ascii="Courier New" w:hAnsi="Courier New" w:cs="Courier New"/>
          <w:bCs/>
          <w:sz w:val="22"/>
          <w:szCs w:val="22"/>
          <w:lang w:val="es-CO"/>
        </w:rPr>
        <w:t xml:space="preserve">Bogotá, D.C., </w:t>
      </w:r>
      <w:r w:rsidR="00870DF5">
        <w:rPr>
          <w:rFonts w:ascii="Courier New" w:hAnsi="Courier New" w:cs="Courier New"/>
          <w:bCs/>
          <w:sz w:val="22"/>
          <w:szCs w:val="22"/>
          <w:lang w:val="es-CO"/>
        </w:rPr>
        <w:t>Marzo Nueve</w:t>
      </w:r>
      <w:r>
        <w:rPr>
          <w:rFonts w:ascii="Courier New" w:hAnsi="Courier New" w:cs="Courier New"/>
          <w:bCs/>
          <w:sz w:val="22"/>
          <w:szCs w:val="22"/>
          <w:lang w:val="es-CO"/>
        </w:rPr>
        <w:t xml:space="preserve"> </w:t>
      </w:r>
      <w:r w:rsidR="00CF2BA7">
        <w:rPr>
          <w:rFonts w:ascii="Courier New" w:hAnsi="Courier New" w:cs="Courier New"/>
          <w:bCs/>
          <w:sz w:val="22"/>
          <w:szCs w:val="22"/>
          <w:lang w:val="es-CO"/>
        </w:rPr>
        <w:t>(</w:t>
      </w:r>
      <w:r w:rsidR="00870DF5">
        <w:rPr>
          <w:rFonts w:ascii="Courier New" w:hAnsi="Courier New" w:cs="Courier New"/>
          <w:bCs/>
          <w:sz w:val="22"/>
          <w:szCs w:val="22"/>
          <w:lang w:val="es-CO"/>
        </w:rPr>
        <w:t>09</w:t>
      </w:r>
      <w:r w:rsidR="00F3525E">
        <w:rPr>
          <w:rFonts w:ascii="Courier New" w:hAnsi="Courier New" w:cs="Courier New"/>
          <w:bCs/>
          <w:sz w:val="22"/>
          <w:szCs w:val="22"/>
          <w:lang w:val="es-CO"/>
        </w:rPr>
        <w:t>) del dos mil Veintiséis</w:t>
      </w:r>
      <w:r w:rsidRPr="00266EF9">
        <w:rPr>
          <w:rFonts w:ascii="Courier New" w:hAnsi="Courier New" w:cs="Courier New"/>
          <w:bCs/>
          <w:sz w:val="22"/>
          <w:szCs w:val="22"/>
          <w:lang w:val="es-CO"/>
        </w:rPr>
        <w:t xml:space="preserve"> (202</w:t>
      </w:r>
      <w:r w:rsidR="00F3525E">
        <w:rPr>
          <w:rFonts w:ascii="Courier New" w:hAnsi="Courier New" w:cs="Courier New"/>
          <w:bCs/>
          <w:sz w:val="22"/>
          <w:szCs w:val="22"/>
          <w:lang w:val="es-CO"/>
        </w:rPr>
        <w:t>6</w:t>
      </w:r>
      <w:r w:rsidRPr="00266EF9">
        <w:rPr>
          <w:rFonts w:ascii="Courier New" w:hAnsi="Courier New" w:cs="Courier New"/>
          <w:bCs/>
          <w:sz w:val="22"/>
          <w:szCs w:val="22"/>
          <w:lang w:val="es-CO"/>
        </w:rPr>
        <w:t>)</w:t>
      </w:r>
    </w:p>
    <w:p w14:paraId="47B293FD" w14:textId="77777777" w:rsidR="00A80E25" w:rsidRPr="00266EF9" w:rsidRDefault="00A80E25" w:rsidP="00A80E25">
      <w:pPr>
        <w:pStyle w:val="Standard"/>
        <w:tabs>
          <w:tab w:val="left" w:pos="1267"/>
        </w:tabs>
        <w:jc w:val="both"/>
        <w:rPr>
          <w:rFonts w:ascii="Courier New" w:hAnsi="Courier New" w:cs="Courier New"/>
          <w:bCs/>
          <w:sz w:val="22"/>
          <w:szCs w:val="22"/>
          <w:lang w:val="es-CO"/>
        </w:rPr>
      </w:pPr>
    </w:p>
    <w:p w14:paraId="28E41F10" w14:textId="2089FECD" w:rsidR="00A80E25" w:rsidRPr="00784B84" w:rsidRDefault="00A80E25" w:rsidP="00A80E25">
      <w:pPr>
        <w:pStyle w:val="Standard"/>
        <w:tabs>
          <w:tab w:val="left" w:pos="1267"/>
        </w:tabs>
        <w:jc w:val="both"/>
        <w:rPr>
          <w:rFonts w:ascii="Courier New" w:hAnsi="Courier New" w:cs="Courier New"/>
          <w:sz w:val="22"/>
          <w:szCs w:val="22"/>
          <w:lang w:val="es-CO"/>
        </w:rPr>
      </w:pPr>
      <w:r w:rsidRPr="00266EF9">
        <w:rPr>
          <w:rFonts w:ascii="Courier New" w:hAnsi="Courier New" w:cs="Courier New"/>
          <w:bCs/>
          <w:sz w:val="22"/>
          <w:szCs w:val="22"/>
          <w:lang w:val="es-CO"/>
        </w:rPr>
        <w:t>Revisada la presente Actuación Policiva</w:t>
      </w:r>
      <w:r w:rsidR="00D1362E">
        <w:rPr>
          <w:rFonts w:ascii="Courier New" w:hAnsi="Courier New" w:cs="Courier New"/>
          <w:bCs/>
          <w:sz w:val="22"/>
          <w:szCs w:val="22"/>
          <w:lang w:val="es-CO"/>
        </w:rPr>
        <w:t>,</w:t>
      </w:r>
      <w:r w:rsidR="001A04A3">
        <w:rPr>
          <w:rFonts w:ascii="Courier New" w:hAnsi="Courier New" w:cs="Courier New"/>
          <w:bCs/>
          <w:sz w:val="22"/>
          <w:szCs w:val="22"/>
          <w:lang w:val="es-CO"/>
        </w:rPr>
        <w:t xml:space="preserve"> </w:t>
      </w:r>
      <w:r w:rsidR="00D07DD4">
        <w:rPr>
          <w:rFonts w:ascii="Courier New" w:hAnsi="Courier New" w:cs="Courier New"/>
          <w:bCs/>
          <w:sz w:val="22"/>
          <w:szCs w:val="22"/>
          <w:lang w:val="es-CO"/>
        </w:rPr>
        <w:t>denota el Inspector,</w:t>
      </w:r>
      <w:r w:rsidR="00870DF5">
        <w:rPr>
          <w:rFonts w:ascii="Courier New" w:hAnsi="Courier New" w:cs="Courier New"/>
          <w:bCs/>
          <w:sz w:val="22"/>
          <w:szCs w:val="22"/>
          <w:lang w:val="es-CO"/>
        </w:rPr>
        <w:t xml:space="preserve"> que según el cronograma de descongestión en temas de espacio público del Despacho </w:t>
      </w:r>
      <w:proofErr w:type="spellStart"/>
      <w:r w:rsidR="00870DF5">
        <w:rPr>
          <w:rFonts w:ascii="Courier New" w:hAnsi="Courier New" w:cs="Courier New"/>
          <w:bCs/>
          <w:sz w:val="22"/>
          <w:szCs w:val="22"/>
          <w:lang w:val="es-CO"/>
        </w:rPr>
        <w:t>se</w:t>
      </w:r>
      <w:proofErr w:type="spellEnd"/>
      <w:r w:rsidR="00870DF5">
        <w:rPr>
          <w:rFonts w:ascii="Courier New" w:hAnsi="Courier New" w:cs="Courier New"/>
          <w:bCs/>
          <w:sz w:val="22"/>
          <w:szCs w:val="22"/>
          <w:lang w:val="es-CO"/>
        </w:rPr>
        <w:t xml:space="preserve"> encontraron un total de 25 expedientes que cursan sobre bienes fiscales en esta Inspección, dentro de los cuales se encuentra el asunto en curso, </w:t>
      </w:r>
      <w:r w:rsidR="00BB3261">
        <w:rPr>
          <w:rFonts w:ascii="Courier New" w:hAnsi="Courier New" w:cs="Courier New"/>
          <w:bCs/>
          <w:sz w:val="22"/>
          <w:szCs w:val="22"/>
          <w:lang w:val="es-CO"/>
        </w:rPr>
        <w:t>con</w:t>
      </w:r>
      <w:r w:rsidR="00F57C90">
        <w:rPr>
          <w:rFonts w:ascii="Courier New" w:hAnsi="Courier New" w:cs="Courier New"/>
          <w:bCs/>
          <w:sz w:val="22"/>
          <w:szCs w:val="22"/>
          <w:lang w:val="es-CO"/>
        </w:rPr>
        <w:t xml:space="preserve"> lo cual este Despacho dispone lo siguiente </w:t>
      </w:r>
      <w:r w:rsidRPr="00266EF9">
        <w:rPr>
          <w:rFonts w:ascii="Courier New" w:hAnsi="Courier New" w:cs="Courier New"/>
          <w:b/>
          <w:bCs/>
          <w:sz w:val="22"/>
          <w:szCs w:val="22"/>
          <w:lang w:val="es-CO"/>
        </w:rPr>
        <w:t>PRIMERO:</w:t>
      </w:r>
      <w:r w:rsidRPr="00266EF9">
        <w:rPr>
          <w:rFonts w:ascii="Courier New" w:hAnsi="Courier New" w:cs="Courier New"/>
          <w:bCs/>
          <w:sz w:val="22"/>
          <w:szCs w:val="22"/>
          <w:lang w:val="es-CO"/>
        </w:rPr>
        <w:t xml:space="preserve"> </w:t>
      </w:r>
      <w:r w:rsidR="004A6EB1">
        <w:rPr>
          <w:rFonts w:ascii="Courier New" w:hAnsi="Courier New" w:cs="Courier New"/>
          <w:sz w:val="22"/>
          <w:szCs w:val="22"/>
          <w:lang w:val="es-CO"/>
        </w:rPr>
        <w:t>Programar el día 22 de Septiembre de 2026 a las 09:00 am, fecha en la cual se realizará la audiencia prevista en el artículo 223 de la ley 1801 de 2016</w:t>
      </w:r>
      <w:r w:rsidR="00F3525E">
        <w:rPr>
          <w:rFonts w:ascii="Courier New" w:hAnsi="Courier New" w:cs="Courier New"/>
          <w:sz w:val="22"/>
          <w:szCs w:val="22"/>
          <w:lang w:val="es-CO"/>
        </w:rPr>
        <w:t xml:space="preserve"> </w:t>
      </w:r>
      <w:r w:rsidR="00193997" w:rsidRPr="00193997">
        <w:rPr>
          <w:rFonts w:ascii="Courier New" w:hAnsi="Courier New" w:cs="Courier New"/>
          <w:b/>
          <w:bCs/>
          <w:sz w:val="22"/>
          <w:szCs w:val="22"/>
          <w:lang w:val="es-CO"/>
        </w:rPr>
        <w:t>SEGUNDO:</w:t>
      </w:r>
      <w:r w:rsidR="004A6EB1">
        <w:rPr>
          <w:rFonts w:ascii="Courier New" w:hAnsi="Courier New" w:cs="Courier New"/>
          <w:b/>
          <w:bCs/>
          <w:sz w:val="22"/>
          <w:szCs w:val="22"/>
          <w:lang w:val="es-CO"/>
        </w:rPr>
        <w:t xml:space="preserve"> </w:t>
      </w:r>
      <w:r w:rsidR="004A6EB1">
        <w:rPr>
          <w:rFonts w:ascii="Courier New" w:hAnsi="Courier New" w:cs="Courier New"/>
          <w:bCs/>
          <w:sz w:val="22"/>
          <w:szCs w:val="22"/>
          <w:lang w:val="es-CO"/>
        </w:rPr>
        <w:t xml:space="preserve">Adecuar el comportamiento del expediente al artículo 135.3.a sobre presuntos comportamientos que afectan la integridad urbanística en bienes de uso público y terrenos afectados al espacio público. </w:t>
      </w:r>
      <w:r w:rsidR="00D07DD4" w:rsidRPr="00D07DD4">
        <w:rPr>
          <w:rFonts w:ascii="Courier New" w:hAnsi="Courier New" w:cs="Courier New"/>
          <w:b/>
          <w:sz w:val="22"/>
          <w:szCs w:val="22"/>
          <w:lang w:val="es-CO"/>
        </w:rPr>
        <w:t>TERCERO:</w:t>
      </w:r>
      <w:r w:rsidR="004A6EB1">
        <w:rPr>
          <w:rFonts w:ascii="Courier New" w:hAnsi="Courier New" w:cs="Courier New"/>
          <w:b/>
          <w:sz w:val="22"/>
          <w:szCs w:val="22"/>
          <w:lang w:val="es-CO"/>
        </w:rPr>
        <w:t xml:space="preserve"> </w:t>
      </w:r>
      <w:r w:rsidR="004A6EB1" w:rsidRPr="004A6EB1">
        <w:rPr>
          <w:rFonts w:ascii="Courier New" w:hAnsi="Courier New" w:cs="Courier New"/>
          <w:sz w:val="22"/>
          <w:szCs w:val="22"/>
          <w:lang w:val="es-CO"/>
        </w:rPr>
        <w:t>Se ordena a la Secretaría de este Despacho oficiar a la Alcaldía Local de Usaquén para que</w:t>
      </w:r>
      <w:r w:rsidR="004A6EB1">
        <w:rPr>
          <w:rFonts w:ascii="Courier New" w:hAnsi="Courier New" w:cs="Courier New"/>
          <w:sz w:val="22"/>
          <w:szCs w:val="22"/>
          <w:lang w:val="es-CO"/>
        </w:rPr>
        <w:t xml:space="preserve"> disponga a un ingeniero y un arquitecto para que</w:t>
      </w:r>
      <w:r w:rsidR="004A6EB1" w:rsidRPr="004A6EB1">
        <w:rPr>
          <w:rFonts w:ascii="Courier New" w:hAnsi="Courier New" w:cs="Courier New"/>
          <w:sz w:val="22"/>
          <w:szCs w:val="22"/>
          <w:lang w:val="es-CO"/>
        </w:rPr>
        <w:t xml:space="preserve"> realice</w:t>
      </w:r>
      <w:r w:rsidR="007A64BE">
        <w:rPr>
          <w:rFonts w:ascii="Courier New" w:hAnsi="Courier New" w:cs="Courier New"/>
          <w:sz w:val="22"/>
          <w:szCs w:val="22"/>
          <w:lang w:val="es-CO"/>
        </w:rPr>
        <w:t>n</w:t>
      </w:r>
      <w:r w:rsidR="004A6EB1" w:rsidRPr="004A6EB1">
        <w:rPr>
          <w:rFonts w:ascii="Courier New" w:hAnsi="Courier New" w:cs="Courier New"/>
          <w:sz w:val="22"/>
          <w:szCs w:val="22"/>
          <w:lang w:val="es-CO"/>
        </w:rPr>
        <w:t xml:space="preserve"> informe técnico sobre el bien objeto del expediente y lo remita al Despacho para lo pertinente</w:t>
      </w:r>
      <w:r w:rsidR="004A6EB1">
        <w:rPr>
          <w:rFonts w:ascii="Courier New" w:hAnsi="Courier New" w:cs="Courier New"/>
          <w:sz w:val="22"/>
          <w:szCs w:val="22"/>
          <w:lang w:val="es-CO"/>
        </w:rPr>
        <w:t xml:space="preserve"> </w:t>
      </w:r>
      <w:r w:rsidR="004A6EB1" w:rsidRPr="004A6EB1">
        <w:rPr>
          <w:rFonts w:ascii="Courier New" w:hAnsi="Courier New" w:cs="Courier New"/>
          <w:b/>
          <w:sz w:val="22"/>
          <w:szCs w:val="22"/>
          <w:lang w:val="es-CO"/>
        </w:rPr>
        <w:t>CUARTO:</w:t>
      </w:r>
      <w:r w:rsidR="004A6EB1">
        <w:rPr>
          <w:rFonts w:ascii="Courier New" w:hAnsi="Courier New" w:cs="Courier New"/>
          <w:sz w:val="22"/>
          <w:szCs w:val="22"/>
          <w:lang w:val="es-CO"/>
        </w:rPr>
        <w:t xml:space="preserve"> Por Secretaría citar a las partes para que comparezcan a la diligencia prevista en el numeral primero del presente proveído </w:t>
      </w:r>
      <w:r w:rsidR="004A6EB1" w:rsidRPr="004A6EB1">
        <w:rPr>
          <w:rFonts w:ascii="Courier New" w:hAnsi="Courier New" w:cs="Courier New"/>
          <w:b/>
          <w:sz w:val="22"/>
          <w:szCs w:val="22"/>
          <w:lang w:val="es-CO"/>
        </w:rPr>
        <w:t>QUINTO:</w:t>
      </w:r>
      <w:r w:rsidR="004A6EB1">
        <w:rPr>
          <w:rFonts w:ascii="Courier New" w:hAnsi="Courier New" w:cs="Courier New"/>
          <w:sz w:val="22"/>
          <w:szCs w:val="22"/>
          <w:lang w:val="es-CO"/>
        </w:rPr>
        <w:t xml:space="preserve"> Contra el presente auto de policía no proceden recursos conforme lo dispuesto en el artículo 223 de la ley 1801 de 2016. </w:t>
      </w:r>
    </w:p>
    <w:p w14:paraId="52886D99" w14:textId="77777777" w:rsidR="00A80E25" w:rsidRPr="00266EF9" w:rsidRDefault="00A80E25" w:rsidP="00A80E25">
      <w:pPr>
        <w:pStyle w:val="Standard"/>
        <w:tabs>
          <w:tab w:val="left" w:pos="1267"/>
        </w:tabs>
        <w:jc w:val="both"/>
        <w:rPr>
          <w:rFonts w:ascii="Courier New" w:hAnsi="Courier New" w:cs="Courier New"/>
          <w:sz w:val="22"/>
          <w:szCs w:val="22"/>
          <w:lang w:val="es-CO"/>
        </w:rPr>
      </w:pPr>
    </w:p>
    <w:p w14:paraId="17CD348F" w14:textId="77777777" w:rsidR="00A80E25" w:rsidRDefault="00A80E25" w:rsidP="00A80E25">
      <w:pPr>
        <w:pStyle w:val="Standard"/>
        <w:tabs>
          <w:tab w:val="left" w:pos="1267"/>
        </w:tabs>
        <w:jc w:val="both"/>
        <w:rPr>
          <w:rFonts w:ascii="Courier New" w:hAnsi="Courier New" w:cs="Courier New"/>
          <w:b/>
          <w:sz w:val="22"/>
          <w:szCs w:val="22"/>
          <w:lang w:val="es-CO"/>
        </w:rPr>
      </w:pPr>
    </w:p>
    <w:p w14:paraId="56E156AE" w14:textId="6EF955FC" w:rsidR="00A80E25" w:rsidRPr="00F664D6" w:rsidRDefault="00A80E25" w:rsidP="00A80E25">
      <w:pPr>
        <w:pStyle w:val="Standard"/>
        <w:tabs>
          <w:tab w:val="left" w:pos="1267"/>
        </w:tabs>
        <w:jc w:val="both"/>
        <w:rPr>
          <w:rFonts w:ascii="Courier New" w:hAnsi="Courier New" w:cs="Courier New"/>
          <w:sz w:val="22"/>
          <w:szCs w:val="22"/>
          <w:lang w:val="es-CO"/>
        </w:rPr>
      </w:pPr>
      <w:r w:rsidRPr="008533C8">
        <w:rPr>
          <w:rFonts w:ascii="Courier New" w:hAnsi="Courier New" w:cs="Courier New"/>
          <w:b/>
          <w:sz w:val="22"/>
          <w:szCs w:val="22"/>
          <w:lang w:val="es-CO"/>
        </w:rPr>
        <w:t xml:space="preserve">NOTIFIQUESE Y CUMPLASE </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p>
    <w:p w14:paraId="1DC731B9" w14:textId="77777777" w:rsidR="00A80E25" w:rsidRDefault="00A80E25" w:rsidP="00A80E25">
      <w:pPr>
        <w:pStyle w:val="Standard"/>
        <w:tabs>
          <w:tab w:val="left" w:pos="1267"/>
        </w:tabs>
        <w:jc w:val="center"/>
        <w:rPr>
          <w:rFonts w:ascii="Courier New" w:hAnsi="Courier New" w:cs="Courier New"/>
          <w:b/>
          <w:sz w:val="22"/>
          <w:szCs w:val="22"/>
          <w:lang w:val="es-CO"/>
        </w:rPr>
      </w:pPr>
    </w:p>
    <w:p w14:paraId="7DCB37E2" w14:textId="3466EEA9" w:rsidR="00A80E25" w:rsidRDefault="004A6EB1" w:rsidP="00A80E25">
      <w:pPr>
        <w:pStyle w:val="Standard"/>
        <w:tabs>
          <w:tab w:val="left" w:pos="1267"/>
        </w:tabs>
        <w:rPr>
          <w:rFonts w:ascii="Courier New" w:hAnsi="Courier New" w:cs="Courier New"/>
          <w:b/>
          <w:sz w:val="22"/>
          <w:szCs w:val="22"/>
          <w:lang w:val="es-CO"/>
        </w:rPr>
      </w:pPr>
      <w:r>
        <w:rPr>
          <w:rFonts w:ascii="Courier New" w:hAnsi="Courier New" w:cs="Courier New"/>
          <w:b/>
          <w:noProof/>
          <w:sz w:val="22"/>
          <w:szCs w:val="22"/>
          <w:lang w:val="es-CO" w:eastAsia="es-CO"/>
        </w:rPr>
        <w:drawing>
          <wp:inline distT="0" distB="0" distL="0" distR="0" wp14:anchorId="4915F4F1" wp14:editId="4C4955A1">
            <wp:extent cx="1810385" cy="96964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0385" cy="969645"/>
                    </a:xfrm>
                    <a:prstGeom prst="rect">
                      <a:avLst/>
                    </a:prstGeom>
                    <a:noFill/>
                  </pic:spPr>
                </pic:pic>
              </a:graphicData>
            </a:graphic>
          </wp:inline>
        </w:drawing>
      </w:r>
    </w:p>
    <w:p w14:paraId="782BC359" w14:textId="77777777" w:rsidR="00A80E25" w:rsidRPr="008533C8" w:rsidRDefault="00A80E25" w:rsidP="00A80E25">
      <w:pPr>
        <w:pStyle w:val="Standard"/>
        <w:tabs>
          <w:tab w:val="left" w:pos="1267"/>
        </w:tabs>
        <w:jc w:val="both"/>
        <w:rPr>
          <w:rFonts w:ascii="Courier New" w:hAnsi="Courier New" w:cs="Courier New"/>
          <w:b/>
          <w:sz w:val="22"/>
          <w:szCs w:val="22"/>
          <w:lang w:val="es-CO"/>
        </w:rPr>
      </w:pPr>
      <w:r w:rsidRPr="008533C8">
        <w:rPr>
          <w:rFonts w:ascii="Courier New" w:hAnsi="Courier New" w:cs="Courier New"/>
          <w:b/>
          <w:sz w:val="22"/>
          <w:szCs w:val="22"/>
          <w:lang w:val="es-CO"/>
        </w:rPr>
        <w:t>JUAN CARLOS GUARIN FERRER</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r>
        <w:rPr>
          <w:rFonts w:ascii="Courier New" w:hAnsi="Courier New" w:cs="Courier New"/>
          <w:b/>
          <w:sz w:val="22"/>
          <w:szCs w:val="22"/>
          <w:lang w:val="es-CO"/>
        </w:rPr>
        <w:tab/>
      </w:r>
    </w:p>
    <w:p w14:paraId="41F21D0D" w14:textId="70E2666B" w:rsidR="00A80E25" w:rsidRPr="008533C8" w:rsidRDefault="00A80E25" w:rsidP="00A80E25">
      <w:pPr>
        <w:pStyle w:val="Standard"/>
        <w:tabs>
          <w:tab w:val="left" w:pos="1267"/>
        </w:tabs>
        <w:jc w:val="both"/>
        <w:rPr>
          <w:rFonts w:ascii="Courier New" w:hAnsi="Courier New" w:cs="Courier New"/>
          <w:bCs/>
          <w:sz w:val="22"/>
          <w:szCs w:val="22"/>
          <w:lang w:val="es-CO"/>
        </w:rPr>
      </w:pPr>
      <w:r w:rsidRPr="008533C8">
        <w:rPr>
          <w:rFonts w:ascii="Courier New" w:hAnsi="Courier New" w:cs="Courier New"/>
          <w:bCs/>
          <w:sz w:val="22"/>
          <w:szCs w:val="22"/>
          <w:lang w:val="es-CO"/>
        </w:rPr>
        <w:t xml:space="preserve">Inspector </w:t>
      </w:r>
      <w:r>
        <w:rPr>
          <w:rFonts w:ascii="Courier New" w:hAnsi="Courier New" w:cs="Courier New"/>
          <w:bCs/>
          <w:sz w:val="22"/>
          <w:szCs w:val="22"/>
          <w:lang w:val="es-CO"/>
        </w:rPr>
        <w:t>1 A</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Local </w:t>
      </w:r>
      <w:r w:rsidR="007147F1">
        <w:rPr>
          <w:rFonts w:ascii="Courier New" w:hAnsi="Courier New" w:cs="Courier New"/>
          <w:bCs/>
          <w:sz w:val="22"/>
          <w:szCs w:val="22"/>
          <w:lang w:val="es-CO"/>
        </w:rPr>
        <w:t>de Convivencia y Paz</w:t>
      </w:r>
      <w:r w:rsidRPr="008533C8">
        <w:rPr>
          <w:rFonts w:ascii="Courier New" w:hAnsi="Courier New" w:cs="Courier New"/>
          <w:bCs/>
          <w:sz w:val="22"/>
          <w:szCs w:val="22"/>
          <w:lang w:val="es-CO"/>
        </w:rPr>
        <w:tab/>
      </w:r>
      <w:r>
        <w:rPr>
          <w:rFonts w:ascii="Courier New" w:hAnsi="Courier New" w:cs="Courier New"/>
          <w:bCs/>
          <w:sz w:val="22"/>
          <w:szCs w:val="22"/>
          <w:lang w:val="es-CO"/>
        </w:rPr>
        <w:tab/>
      </w:r>
    </w:p>
    <w:p w14:paraId="00514EF9" w14:textId="77777777" w:rsidR="00A80E25" w:rsidRDefault="00A80E25" w:rsidP="00A80E25">
      <w:pPr>
        <w:pStyle w:val="Standard"/>
        <w:tabs>
          <w:tab w:val="left" w:pos="1267"/>
        </w:tabs>
        <w:jc w:val="both"/>
        <w:rPr>
          <w:rFonts w:ascii="Courier New" w:hAnsi="Courier New" w:cs="Courier New"/>
          <w:bCs/>
          <w:sz w:val="22"/>
          <w:szCs w:val="22"/>
          <w:lang w:val="es-CO"/>
        </w:rPr>
      </w:pPr>
    </w:p>
    <w:p w14:paraId="6017A48F" w14:textId="1E7E7909" w:rsidR="00A80E25" w:rsidRDefault="00A80E25" w:rsidP="00A80E25">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Proyectó: TULIO ALFONSO BEJARANO FLORIAN</w:t>
      </w:r>
    </w:p>
    <w:p w14:paraId="0610E3F6" w14:textId="04D4D435" w:rsidR="00A80E25" w:rsidRPr="00596BE2" w:rsidRDefault="00A80E25" w:rsidP="00A80E25">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Abogado de apoyo inspección 1A</w:t>
      </w:r>
    </w:p>
    <w:p w14:paraId="7F02850B" w14:textId="2B4D75B1" w:rsidR="00777ED3" w:rsidRPr="00CF41E3" w:rsidRDefault="00777ED3" w:rsidP="00CF41E3"/>
    <w:sectPr w:rsidR="00777ED3" w:rsidRPr="00CF41E3"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3E1F8" w14:textId="77777777" w:rsidR="001E1A8D" w:rsidRDefault="001E1A8D" w:rsidP="00777ED3">
      <w:r>
        <w:separator/>
      </w:r>
    </w:p>
  </w:endnote>
  <w:endnote w:type="continuationSeparator" w:id="0">
    <w:p w14:paraId="0117F8BF" w14:textId="77777777" w:rsidR="001E1A8D" w:rsidRDefault="001E1A8D"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4A6EB1" w:rsidRDefault="004A6EB1">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4A6EB1" w:rsidRDefault="004A6EB1" w:rsidP="006F3BF7">
                          <w:pPr>
                            <w:rPr>
                              <w:rFonts w:ascii="Arial" w:hAnsi="Arial" w:cs="Arial"/>
                              <w:sz w:val="16"/>
                              <w:szCs w:val="16"/>
                              <w:lang w:val="es-MX"/>
                            </w:rPr>
                          </w:pPr>
                        </w:p>
                        <w:p w14:paraId="191BFEEC" w14:textId="77777777" w:rsidR="004A6EB1" w:rsidRDefault="004A6EB1"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4A6EB1" w:rsidRDefault="004A6EB1"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4A6EB1" w:rsidRDefault="004A6EB1"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4A6EB1" w:rsidRDefault="004A6EB1"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2E1240" w:rsidRDefault="002E1240" w:rsidP="006F3BF7">
                    <w:pPr>
                      <w:rPr>
                        <w:rFonts w:ascii="Arial" w:hAnsi="Arial" w:cs="Arial"/>
                        <w:sz w:val="16"/>
                        <w:szCs w:val="16"/>
                        <w:lang w:val="es-MX"/>
                      </w:rPr>
                    </w:pPr>
                  </w:p>
                  <w:p w14:paraId="191BFEEC"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E1240" w:rsidRDefault="002E124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E1240" w:rsidRDefault="002E1240"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4A6EB1" w:rsidRPr="004D40FF" w:rsidRDefault="004A6EB1"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A6EB1" w:rsidRDefault="004A6EB1"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A6EB1" w:rsidRPr="00C25786" w:rsidRDefault="004A6EB1"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A6EB1" w:rsidRPr="00220545" w:rsidRDefault="004A6EB1"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A6EB1" w:rsidRPr="003A7387" w:rsidRDefault="004A6EB1"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A6EB1" w:rsidRPr="003A7387" w:rsidRDefault="004A6EB1"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4A6EB1" w:rsidRDefault="004A6EB1">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2E1240" w:rsidRPr="004D40FF" w:rsidRDefault="002E124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E1240" w:rsidRDefault="002E124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E1240" w:rsidRPr="00C25786" w:rsidRDefault="002E124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E1240" w:rsidRPr="00220545" w:rsidRDefault="002E124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E1240" w:rsidRPr="003A7387" w:rsidRDefault="002E124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E1240" w:rsidRPr="003A7387" w:rsidRDefault="002E124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E1240" w:rsidRDefault="002E1240">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39EFC" w14:textId="77777777" w:rsidR="001E1A8D" w:rsidRDefault="001E1A8D" w:rsidP="00777ED3">
      <w:r>
        <w:separator/>
      </w:r>
    </w:p>
  </w:footnote>
  <w:footnote w:type="continuationSeparator" w:id="0">
    <w:p w14:paraId="0DEDD892" w14:textId="77777777" w:rsidR="001E1A8D" w:rsidRDefault="001E1A8D"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4A6EB1" w:rsidRDefault="004A6EB1">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4A6EB1" w:rsidRDefault="004A6EB1">
    <w:pPr>
      <w:pStyle w:val="Encabezamiento"/>
      <w:rPr>
        <w:lang w:eastAsia="es-CO"/>
      </w:rPr>
    </w:pPr>
  </w:p>
  <w:p w14:paraId="5B085ADE" w14:textId="77777777" w:rsidR="004A6EB1" w:rsidRDefault="004A6EB1">
    <w:pPr>
      <w:pStyle w:val="Encabezamiento"/>
      <w:rPr>
        <w:lang w:eastAsia="es-CO"/>
      </w:rPr>
    </w:pPr>
  </w:p>
  <w:p w14:paraId="6A92E251" w14:textId="77777777" w:rsidR="004A6EB1" w:rsidRDefault="004A6EB1">
    <w:pPr>
      <w:pStyle w:val="Encabezamiento"/>
      <w:rPr>
        <w:lang w:eastAsia="es-CO"/>
      </w:rPr>
    </w:pPr>
  </w:p>
  <w:p w14:paraId="20013E4E" w14:textId="77777777" w:rsidR="004A6EB1" w:rsidRDefault="004A6EB1">
    <w:pPr>
      <w:pStyle w:val="Encabezamiento"/>
      <w:rPr>
        <w:lang w:eastAsia="es-CO"/>
      </w:rPr>
    </w:pPr>
  </w:p>
  <w:p w14:paraId="6ABFF9FE" w14:textId="36FF02E4" w:rsidR="004A6EB1" w:rsidRPr="00EB6AA9" w:rsidRDefault="004A6EB1"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7A64BE">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7A64BE">
      <w:rPr>
        <w:rFonts w:ascii="Arial" w:hAnsi="Arial" w:cs="Arial"/>
        <w:noProof/>
        <w:sz w:val="16"/>
        <w:szCs w:val="16"/>
        <w:lang w:val="es-CO" w:eastAsia="es-CO"/>
      </w:rPr>
      <w:t>1</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0782F"/>
    <w:rsid w:val="00025AD5"/>
    <w:rsid w:val="00036E13"/>
    <w:rsid w:val="00044E44"/>
    <w:rsid w:val="000461DE"/>
    <w:rsid w:val="00097CAF"/>
    <w:rsid w:val="000B1D44"/>
    <w:rsid w:val="0010547D"/>
    <w:rsid w:val="00112683"/>
    <w:rsid w:val="00124D40"/>
    <w:rsid w:val="00131990"/>
    <w:rsid w:val="00133230"/>
    <w:rsid w:val="00157716"/>
    <w:rsid w:val="00185E48"/>
    <w:rsid w:val="00193997"/>
    <w:rsid w:val="001A04A3"/>
    <w:rsid w:val="001B1323"/>
    <w:rsid w:val="001B5421"/>
    <w:rsid w:val="001E15D5"/>
    <w:rsid w:val="001E1A8D"/>
    <w:rsid w:val="002158E2"/>
    <w:rsid w:val="00237754"/>
    <w:rsid w:val="0024337E"/>
    <w:rsid w:val="002C4C32"/>
    <w:rsid w:val="002E1240"/>
    <w:rsid w:val="00331A53"/>
    <w:rsid w:val="00350C0F"/>
    <w:rsid w:val="00384FB9"/>
    <w:rsid w:val="003A1EA1"/>
    <w:rsid w:val="003B0E02"/>
    <w:rsid w:val="00403DC8"/>
    <w:rsid w:val="0044692C"/>
    <w:rsid w:val="00446D9C"/>
    <w:rsid w:val="00480858"/>
    <w:rsid w:val="00491C03"/>
    <w:rsid w:val="004A6EB1"/>
    <w:rsid w:val="004B3688"/>
    <w:rsid w:val="004B67E4"/>
    <w:rsid w:val="004C0A03"/>
    <w:rsid w:val="004D40FF"/>
    <w:rsid w:val="004D72F6"/>
    <w:rsid w:val="004E0C64"/>
    <w:rsid w:val="004E4525"/>
    <w:rsid w:val="0050391C"/>
    <w:rsid w:val="0056359A"/>
    <w:rsid w:val="005A499D"/>
    <w:rsid w:val="005D6EC7"/>
    <w:rsid w:val="005F7C69"/>
    <w:rsid w:val="006021BE"/>
    <w:rsid w:val="00610A25"/>
    <w:rsid w:val="00613837"/>
    <w:rsid w:val="00652F6B"/>
    <w:rsid w:val="006545D0"/>
    <w:rsid w:val="006F3BF7"/>
    <w:rsid w:val="007051AD"/>
    <w:rsid w:val="007147F1"/>
    <w:rsid w:val="007251CB"/>
    <w:rsid w:val="00775098"/>
    <w:rsid w:val="00777ED3"/>
    <w:rsid w:val="00790D34"/>
    <w:rsid w:val="007A4CDC"/>
    <w:rsid w:val="007A64BE"/>
    <w:rsid w:val="007B725A"/>
    <w:rsid w:val="007C6BD6"/>
    <w:rsid w:val="007D0E18"/>
    <w:rsid w:val="008105B7"/>
    <w:rsid w:val="00812578"/>
    <w:rsid w:val="00815FF9"/>
    <w:rsid w:val="008619A3"/>
    <w:rsid w:val="00870DF5"/>
    <w:rsid w:val="0087276B"/>
    <w:rsid w:val="00894582"/>
    <w:rsid w:val="008C2ACF"/>
    <w:rsid w:val="008D7849"/>
    <w:rsid w:val="00905060"/>
    <w:rsid w:val="009212D0"/>
    <w:rsid w:val="009422BD"/>
    <w:rsid w:val="009819A8"/>
    <w:rsid w:val="0098504E"/>
    <w:rsid w:val="00A07AC1"/>
    <w:rsid w:val="00A16457"/>
    <w:rsid w:val="00A22801"/>
    <w:rsid w:val="00A27EE4"/>
    <w:rsid w:val="00A71D2E"/>
    <w:rsid w:val="00A771C9"/>
    <w:rsid w:val="00A80E25"/>
    <w:rsid w:val="00AA3942"/>
    <w:rsid w:val="00AC7EEA"/>
    <w:rsid w:val="00AD3327"/>
    <w:rsid w:val="00AF2299"/>
    <w:rsid w:val="00B03B1D"/>
    <w:rsid w:val="00B14E47"/>
    <w:rsid w:val="00B66881"/>
    <w:rsid w:val="00B8550A"/>
    <w:rsid w:val="00BB0DB8"/>
    <w:rsid w:val="00BB0E39"/>
    <w:rsid w:val="00BB3261"/>
    <w:rsid w:val="00BB5B4F"/>
    <w:rsid w:val="00BD323D"/>
    <w:rsid w:val="00BF2080"/>
    <w:rsid w:val="00C07FE9"/>
    <w:rsid w:val="00C26749"/>
    <w:rsid w:val="00C34529"/>
    <w:rsid w:val="00C6766C"/>
    <w:rsid w:val="00C76FF9"/>
    <w:rsid w:val="00C91C5D"/>
    <w:rsid w:val="00CB7C5E"/>
    <w:rsid w:val="00CC31A6"/>
    <w:rsid w:val="00CD17AB"/>
    <w:rsid w:val="00CE3F5F"/>
    <w:rsid w:val="00CE7B64"/>
    <w:rsid w:val="00CF2BA7"/>
    <w:rsid w:val="00CF41E3"/>
    <w:rsid w:val="00D0227B"/>
    <w:rsid w:val="00D03DD8"/>
    <w:rsid w:val="00D07DD4"/>
    <w:rsid w:val="00D07F13"/>
    <w:rsid w:val="00D1362E"/>
    <w:rsid w:val="00D334A5"/>
    <w:rsid w:val="00D35863"/>
    <w:rsid w:val="00D64B4D"/>
    <w:rsid w:val="00D6606F"/>
    <w:rsid w:val="00D82F0F"/>
    <w:rsid w:val="00DA7A5F"/>
    <w:rsid w:val="00E64A51"/>
    <w:rsid w:val="00E71D1F"/>
    <w:rsid w:val="00E833D7"/>
    <w:rsid w:val="00E94575"/>
    <w:rsid w:val="00EA059D"/>
    <w:rsid w:val="00EB6AA9"/>
    <w:rsid w:val="00EC0269"/>
    <w:rsid w:val="00EC0E8B"/>
    <w:rsid w:val="00EC36C8"/>
    <w:rsid w:val="00ED1CA0"/>
    <w:rsid w:val="00ED5BA5"/>
    <w:rsid w:val="00EF7B28"/>
    <w:rsid w:val="00F07356"/>
    <w:rsid w:val="00F3525E"/>
    <w:rsid w:val="00F47255"/>
    <w:rsid w:val="00F52BC4"/>
    <w:rsid w:val="00F57C90"/>
    <w:rsid w:val="00F636C2"/>
    <w:rsid w:val="00FC7D92"/>
    <w:rsid w:val="00FF7E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FB0F5A55-9F2B-4F2A-8188-64F2EF07A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1730</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2026-04-27T21:26:00Z</cp:lastPrinted>
  <dcterms:created xsi:type="dcterms:W3CDTF">2026-05-06T16:15:00Z</dcterms:created>
  <dcterms:modified xsi:type="dcterms:W3CDTF">2026-05-06T16:15:00Z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